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EB" w:rsidRPr="00E338EB" w:rsidRDefault="00E338EB" w:rsidP="00E338EB">
      <w:pPr>
        <w:pStyle w:val="a3"/>
        <w:shd w:val="clear" w:color="auto" w:fill="FFFFFF"/>
        <w:spacing w:before="0" w:beforeAutospacing="0" w:after="0" w:afterAutospacing="0"/>
        <w:jc w:val="center"/>
        <w:rPr>
          <w:color w:val="252525"/>
        </w:rPr>
      </w:pPr>
      <w:r w:rsidRPr="00E338EB">
        <w:rPr>
          <w:rStyle w:val="a4"/>
          <w:color w:val="252525"/>
        </w:rPr>
        <w:t>Бытовая коррупция в современной жизни</w:t>
      </w:r>
    </w:p>
    <w:p w:rsidR="00E338EB" w:rsidRDefault="00E338EB" w:rsidP="00E338EB">
      <w:pPr>
        <w:pStyle w:val="a3"/>
        <w:shd w:val="clear" w:color="auto" w:fill="FFFFFF"/>
        <w:spacing w:before="0" w:beforeAutospacing="0" w:after="0" w:afterAutospacing="0"/>
        <w:jc w:val="both"/>
        <w:rPr>
          <w:color w:val="252525"/>
        </w:rPr>
      </w:pP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Коррупция - серьезное хроническое заболевание современного  общества. Конечно, корни вопроса уходят глубоко в прошлое, но именно на наши дни пришелся апогей проблемы борьбы с коррупцией в экономике и социальных сферах жизни.</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Рассматривая коррупцию как социальное явление, возникает закономерный вопрос: почему она существует? В чем причины, порождающие ее?</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К сожалению, Россия уже несколько лет находится в первой десятке среди тех стран, на территории которых активно процветает коррупция. Однако в нашей стране все чаще сейчас употребляется термин быто</w:t>
      </w:r>
      <w:bookmarkStart w:id="0" w:name="_GoBack"/>
      <w:bookmarkEnd w:id="0"/>
      <w:r w:rsidRPr="00E338EB">
        <w:rPr>
          <w:color w:val="252525"/>
        </w:rPr>
        <w:t>вая коррупция. Что же это такое, ведь не все имеют представление об этом.</w:t>
      </w:r>
    </w:p>
    <w:p w:rsidR="00E338EB" w:rsidRPr="00E338EB" w:rsidRDefault="00E338EB" w:rsidP="00E338EB">
      <w:pPr>
        <w:pStyle w:val="a3"/>
        <w:shd w:val="clear" w:color="auto" w:fill="FFFFFF"/>
        <w:spacing w:before="0" w:beforeAutospacing="0" w:after="0" w:afterAutospacing="0"/>
        <w:jc w:val="both"/>
        <w:rPr>
          <w:color w:val="252525"/>
        </w:rPr>
      </w:pPr>
      <w:r>
        <w:rPr>
          <w:rStyle w:val="a4"/>
          <w:color w:val="252525"/>
        </w:rPr>
        <w:t xml:space="preserve">   </w:t>
      </w:r>
      <w:r w:rsidRPr="00E338EB">
        <w:rPr>
          <w:rStyle w:val="a4"/>
          <w:color w:val="252525"/>
        </w:rPr>
        <w:t>Бытовая коррупция</w:t>
      </w:r>
      <w:r w:rsidRPr="00E338EB">
        <w:rPr>
          <w:color w:val="252525"/>
        </w:rPr>
        <w:t xml:space="preserve"> - </w:t>
      </w:r>
      <w:r w:rsidRPr="00E338EB">
        <w:rPr>
          <w:i/>
          <w:color w:val="252525"/>
          <w:u w:val="single"/>
        </w:rPr>
        <w:t>это постоянное и регулярное подношение разнообразных подарков и денежных сумм в повседневной жизни человека.</w:t>
      </w:r>
      <w:r w:rsidRPr="00E338EB">
        <w:rPr>
          <w:color w:val="252525"/>
        </w:rPr>
        <w:t xml:space="preserve"> Например, мы обращаемся в государственные органы за какой-либо бумагой и одновременно с обращением даем непосредственному исполнителю коробку конфет для того, чтобы он быстрее сделал необходимые бумаги. Казалось бы, небольшая мелочь в виде коробки конфет – но это уже коррупционный факт.</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Когда мы говорим о коррупции, не имеет значения размер и сумма подарка, имеет место сам факт дачи взятки. То есть уже давно русский человек думает так, что если он не сделает какого-нибудь подношения, результата может и не быть или он будет слишком долгий. Вообще, в нашей стране принято благодарить за все: за визит к врачу, за успешную сдачу экзамена, за быстрое выполнение какой-то работы и т.п. Если же задуманное дело завершается успешно (например, проведенная операция, выигрыш в судебных делах), то большая часть населения чувствует себя просто обязанной отблагодарить того, кто это сделал (врача, проводившего операцию; юриста, представляющего ваши интересы в суде).</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Трудно предположить, что такое социальное явление, как коррупция, может приобрести такой внушительный размах без широкой социальной поддержки, без опоры на ценностно-мотивационную основу поведения широких масс. Размах деловой коррупции в России напрямую зависит от бытового коррумпированного поведения.</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proofErr w:type="gramStart"/>
      <w:r w:rsidRPr="00E338EB">
        <w:rPr>
          <w:color w:val="252525"/>
        </w:rPr>
        <w:t>Исходя из анализа публицистических и информационных материалов в прессе, на телевидении, результатов социологических исследований можно сделать вывод, что многие россияне сталкиваются с необходимостью дать взятку в разных жизненных ситуациях: получить бесплатную медицинскую помощь в больнице, сдать экзамены, поступить в вуз, успешно его закончить, устроиться на престижную работу, добиться справедливости в суде, оформить загранпаспорт, оформить или добиться перерасчета пенсии, оформить права</w:t>
      </w:r>
      <w:proofErr w:type="gramEnd"/>
      <w:r w:rsidRPr="00E338EB">
        <w:rPr>
          <w:color w:val="252525"/>
        </w:rPr>
        <w:t xml:space="preserve"> на различные социальные выплаты, добиться решения вопроса об установлении группы инвалидности, добиться законного освобождения ребенка от военной службы, приобрести и оформить земельный участок, зарегистрировать право собственности на жилье, получить жилплощадь, получить помощь и защиту в милиции, оформить техосмотр и т.д. Список ситуаций, в которых гражданин сталкивается с необходимостью вступить в отношения с представителями государства, чиновниками, если не бесконечен, то, во всяком случае, довольно продолжителен. Получается, не только желание чиновников брать взятки, но и готовность простых россиян их давать порождает коррупцию.</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 xml:space="preserve">Несмотря на то, что антикоррупционное законодательство регулярно усиливается, это не ведет к уменьшению случаев бытовой коррупции. В настоящее время ответственность за нее предусмотрена Уголовным кодексом и Кодексом Российской Федерации об административных правонарушениях. В Уголовном кодексе сейчас – это целый большой раздел с разнообразными нормами. На многих предприятиях имеются памятки, сообщающие работникам и посетителям о том, что коррупция строго преследуется по закону и запрещены разнообразные дары и подарки вне зависимости от их стоимости. </w:t>
      </w:r>
      <w:r w:rsidRPr="00E338EB">
        <w:rPr>
          <w:color w:val="252525"/>
        </w:rPr>
        <w:lastRenderedPageBreak/>
        <w:t xml:space="preserve">Ведь взяткой могут служить не только материальные ценности, а просто обещание сделать что-то в обмен на действия другой стороны. Антикоррупционные исследования проводятся специалистами </w:t>
      </w:r>
      <w:proofErr w:type="gramStart"/>
      <w:r w:rsidRPr="00E338EB">
        <w:rPr>
          <w:color w:val="252525"/>
        </w:rPr>
        <w:t>регулярно</w:t>
      </w:r>
      <w:proofErr w:type="gramEnd"/>
      <w:r w:rsidRPr="00E338EB">
        <w:rPr>
          <w:color w:val="252525"/>
        </w:rPr>
        <w:t xml:space="preserve"> и они показывают, что медленно начинает снижаться количество случаев коррупции.</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u w:val="single"/>
        </w:rPr>
        <w:t>Бытовая взятка это вынужденная экономия времени, сил и нервов</w:t>
      </w:r>
      <w:r w:rsidRPr="00E338EB">
        <w:rPr>
          <w:color w:val="252525"/>
        </w:rPr>
        <w:t>. Люди, в том числе — и среднего достатка, платят буквально за все, чтобы не проходить различные бюрократические процедуры, не стоять в очередях в государственных учреждениях, не ждать решения вопроса неделями или месяцами. Попытка решить эту проблему есть — например, принцип «одного окна». Но и этот весьма прогрессивный механизм пока далек от совершенства. Достаточно зайти в любую контору, оформляющую и выдающую различные справки, и можно увидеть не только многочасовые очереди к «единому окну», но и шустрых «маклеров», предлагающих за определенную мзду ускорить процесс.</w:t>
      </w:r>
    </w:p>
    <w:p w:rsidR="00E338EB" w:rsidRPr="00E338EB" w:rsidRDefault="00E338EB" w:rsidP="00E338EB">
      <w:pPr>
        <w:pStyle w:val="a3"/>
        <w:shd w:val="clear" w:color="auto" w:fill="FFFFFF"/>
        <w:spacing w:before="0" w:beforeAutospacing="0" w:after="0" w:afterAutospacing="0"/>
        <w:jc w:val="both"/>
        <w:rPr>
          <w:color w:val="252525"/>
        </w:rPr>
      </w:pPr>
      <w:r>
        <w:rPr>
          <w:color w:val="252525"/>
        </w:rPr>
        <w:t xml:space="preserve">   </w:t>
      </w:r>
      <w:r w:rsidRPr="00E338EB">
        <w:rPr>
          <w:color w:val="252525"/>
        </w:rPr>
        <w:t>Невозможно бытовую коррупцию победить без изменения отношения к ней, формирования культуры нетерпимости, создания системы оценки населением качества оказания государственных и муниципальных услуг, системы общественного контроля. Необходимым условием существования эффективного общественного контроля является информационная прозрачность органов власти. Электронное правительство должно стать органичной частью инициатив по усилению гражданских институтов, вводя механизмы интерактивности, систему мониторинга и оценки уровня коррупции в государственных органах с учетом мнения граждан, электронные способы обработки обращений граждан.</w:t>
      </w:r>
    </w:p>
    <w:p w:rsidR="002104BF" w:rsidRDefault="00E338EB" w:rsidP="00E338EB">
      <w:r>
        <w:rPr>
          <w:rFonts w:ascii="Arial" w:hAnsi="Arial" w:cs="Arial"/>
          <w:color w:val="252525"/>
          <w:sz w:val="21"/>
          <w:szCs w:val="21"/>
        </w:rPr>
        <w:br/>
      </w:r>
      <w:r>
        <w:rPr>
          <w:rFonts w:ascii="Arial" w:hAnsi="Arial" w:cs="Arial"/>
          <w:color w:val="252525"/>
          <w:sz w:val="21"/>
          <w:szCs w:val="21"/>
        </w:rPr>
        <w:br/>
      </w:r>
      <w:r>
        <w:rPr>
          <w:rFonts w:ascii="Arial" w:hAnsi="Arial" w:cs="Arial"/>
          <w:color w:val="252525"/>
          <w:sz w:val="21"/>
          <w:szCs w:val="21"/>
          <w:shd w:val="clear" w:color="auto" w:fill="FFFFFF"/>
        </w:rPr>
        <w:t xml:space="preserve"> </w:t>
      </w:r>
    </w:p>
    <w:sectPr w:rsidR="00210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EB"/>
    <w:rsid w:val="002104BF"/>
    <w:rsid w:val="00E3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8EB"/>
    <w:pPr>
      <w:spacing w:before="100" w:beforeAutospacing="1" w:after="100" w:afterAutospacing="1"/>
    </w:pPr>
  </w:style>
  <w:style w:type="character" w:styleId="a4">
    <w:name w:val="Strong"/>
    <w:basedOn w:val="a0"/>
    <w:uiPriority w:val="22"/>
    <w:qFormat/>
    <w:rsid w:val="00E33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8EB"/>
    <w:pPr>
      <w:spacing w:before="100" w:beforeAutospacing="1" w:after="100" w:afterAutospacing="1"/>
    </w:pPr>
  </w:style>
  <w:style w:type="character" w:styleId="a4">
    <w:name w:val="Strong"/>
    <w:basedOn w:val="a0"/>
    <w:uiPriority w:val="22"/>
    <w:qFormat/>
    <w:rsid w:val="00E33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ПНД №1</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2024-03-14T13:22:00Z</dcterms:created>
  <dcterms:modified xsi:type="dcterms:W3CDTF">2024-03-14T13:26:00Z</dcterms:modified>
</cp:coreProperties>
</file>